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March 16, 2026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w:t>
      </w:r>
    </w:p>
    <w:p>
      <w:pPr>
        <w:pStyle w:val="Normal"/>
        <w:rPr/>
      </w:pPr>
      <w:r>
        <w:rPr/>
        <w:t>Theo Shaffers – KJ5IBZ – SCARES/CERT – President/District Emergency Coordinator</w:t>
      </w:r>
    </w:p>
    <w:p>
      <w:pPr>
        <w:pStyle w:val="Normal"/>
        <w:rPr/>
      </w:pPr>
      <w:r>
        <w:rPr/>
        <w:t>John Betz II– KI5YIF - SCARES – V. President/Emergency Coordinator</w:t>
      </w:r>
    </w:p>
    <w:p>
      <w:pPr>
        <w:pStyle w:val="Normal"/>
        <w:rPr/>
      </w:pPr>
      <w:r>
        <w:rPr/>
        <w:t>Brian Britt – KG5WED – SCARES/CERT – Secretary/Webmaster</w:t>
      </w:r>
    </w:p>
    <w:p>
      <w:pPr>
        <w:pStyle w:val="Normal"/>
        <w:rPr/>
      </w:pPr>
      <w:r>
        <w:rPr/>
        <w:t>Mike Chirin – NM5MC – SCARES – Treasurer</w:t>
      </w:r>
    </w:p>
    <w:p>
      <w:pPr>
        <w:pStyle w:val="Normal"/>
        <w:rPr/>
      </w:pPr>
      <w:r>
        <w:rPr/>
        <w:t>Gary Surad – K5BIQ – SCARES/CERT – Board</w:t>
      </w:r>
    </w:p>
    <w:p>
      <w:pPr>
        <w:pStyle w:val="Normal"/>
        <w:rPr/>
      </w:pPr>
      <w:r>
        <w:rPr/>
        <w:t>Mike Smith – KI5NBP – SCARES - Board</w:t>
      </w:r>
    </w:p>
    <w:p>
      <w:pPr>
        <w:pStyle w:val="Normal"/>
        <w:rPr/>
      </w:pPr>
      <w:r>
        <w:rPr/>
        <w:t>Michael Offut – AA5CG – SCARES/SHARES</w:t>
      </w:r>
    </w:p>
    <w:p>
      <w:pPr>
        <w:pStyle w:val="Normal"/>
        <w:rPr/>
      </w:pPr>
      <w:r>
        <w:rPr/>
        <w:t>Tom Simmons – W5THS – SCARES/CERT</w:t>
      </w:r>
    </w:p>
    <w:p>
      <w:pPr>
        <w:pStyle w:val="Normal"/>
        <w:rPr/>
      </w:pPr>
      <w:r>
        <w:rPr/>
        <w:t>Marc Matheson – KD6KR - SCARES</w:t>
      </w:r>
    </w:p>
    <w:p>
      <w:pPr>
        <w:pStyle w:val="Normal"/>
        <w:rPr/>
      </w:pPr>
      <w:r>
        <w:rPr/>
        <w:t>David Ham – N6SIK – SCARES</w:t>
      </w:r>
    </w:p>
    <w:p>
      <w:pPr>
        <w:pStyle w:val="Normal"/>
        <w:rPr/>
      </w:pPr>
      <w:r>
        <w:rPr/>
        <w:t>Yul Bratcher – WA5YUL - SCARES/CERT</w:t>
      </w:r>
    </w:p>
    <w:p>
      <w:pPr>
        <w:pStyle w:val="Normal"/>
        <w:rPr/>
      </w:pPr>
      <w:r>
        <w:rPr/>
        <w:t>Chris Behl -K5KKW – SCARES (via Zoom)</w:t>
      </w:r>
    </w:p>
    <w:p>
      <w:pPr>
        <w:pStyle w:val="Normal"/>
        <w:rPr/>
      </w:pPr>
      <w:r>
        <w:rPr/>
        <w:t>Jim Frazier - KC5RUO – BCARES/SCARES/AFMARS (via Zoom)</w:t>
      </w:r>
    </w:p>
    <w:p>
      <w:pPr>
        <w:pStyle w:val="Normal"/>
        <w:rPr/>
      </w:pPr>
      <w:r>
        <w:rPr/>
        <w:t>Dominic Tanner – KI5WTR – Visitor/Prospective Member</w:t>
      </w:r>
    </w:p>
    <w:p>
      <w:pPr>
        <w:pStyle w:val="Normal"/>
        <w:rPr/>
      </w:pPr>
      <w:r>
        <w:rPr/>
        <w:t>Stephanie Shaffers – Visitor</w:t>
      </w:r>
    </w:p>
    <w:p>
      <w:pPr>
        <w:pStyle w:val="Normal"/>
        <w:rPr/>
      </w:pPr>
      <w:r>
        <w:rPr/>
        <w:t>Karl Betz - Visitor</w:t>
      </w:r>
    </w:p>
    <w:p>
      <w:pPr>
        <w:pStyle w:val="Normal"/>
        <w:rPr/>
      </w:pPr>
      <w:r>
        <w:rPr>
          <w:b/>
          <w:bCs/>
        </w:rPr>
        <w:t>The President, Theo -KJ5IBZ</w:t>
      </w:r>
      <w:r>
        <w:rPr/>
        <w:t xml:space="preserve"> opened the meeting with leading the group in the Pledge of Allegiance. Theo then introduced a visitor to the group, </w:t>
      </w:r>
      <w:r>
        <w:rPr>
          <w:b/>
          <w:bCs/>
        </w:rPr>
        <w:t>Dominic Tanner – KI5WTR</w:t>
      </w:r>
      <w:r>
        <w:rPr/>
        <w:t>, and also recognized other members he had not met yet. Theo also mentioned the excellent SCARES Net participation last week.</w:t>
      </w:r>
    </w:p>
    <w:p>
      <w:pPr>
        <w:pStyle w:val="Normal"/>
        <w:rPr/>
      </w:pPr>
      <w:r>
        <w:rPr/>
        <w:t>As his next agenda item, Theo brought the membership up to speed about ongoing Communications equipment upgrades by Horizon Communications at SRMC, including a 4.9 gHz link to the Crest.</w:t>
      </w:r>
    </w:p>
    <w:p>
      <w:pPr>
        <w:pStyle w:val="Normal"/>
        <w:rPr/>
      </w:pPr>
      <w:r>
        <w:rPr/>
        <w:t xml:space="preserve">Next, the </w:t>
      </w:r>
      <w:r>
        <w:rPr>
          <w:b/>
          <w:bCs/>
        </w:rPr>
        <w:t>Vice President, John – KI5YIF</w:t>
      </w:r>
      <w:r>
        <w:rPr/>
        <w:t xml:space="preserve">, gave a short talk concerning Winlink use by  the group and his hope to get more members using it on a regular basis. He also passed out copies of an ARES Go-Kit deployment checklist found at another ARES group, for members to reference when building up a kit. </w:t>
      </w:r>
    </w:p>
    <w:p>
      <w:pPr>
        <w:pStyle w:val="Normal"/>
        <w:rPr/>
      </w:pPr>
      <w:r>
        <w:rPr/>
        <w:t>As another agenda item, Theo announced upcoming Advanced ICS Training classes in the area between March and June. Details about these will be posted on the SCARES website for anyone interested.</w:t>
      </w:r>
    </w:p>
    <w:p>
      <w:pPr>
        <w:pStyle w:val="Normal"/>
        <w:rPr/>
      </w:pPr>
      <w:r>
        <w:rPr/>
        <w:t xml:space="preserve">Theo then asked the group for ideas concerning the next agenda item: planned exercises. The </w:t>
      </w:r>
      <w:r>
        <w:rPr>
          <w:b/>
          <w:bCs/>
        </w:rPr>
        <w:t>Secretary, Brian – KG5WED</w:t>
      </w:r>
      <w:r>
        <w:rPr/>
        <w:t xml:space="preserve">, suggested having an exercise that tested the coverages of our repeater system to identify places that may have trouble communicating to the repeater system. The </w:t>
      </w:r>
      <w:r>
        <w:rPr>
          <w:b/>
          <w:bCs/>
        </w:rPr>
        <w:t>Vice-President, John – KI5YIF</w:t>
      </w:r>
      <w:r>
        <w:rPr/>
        <w:t>, suggested a Winlink-Only Peer-to-Peer exercise.</w:t>
      </w:r>
    </w:p>
    <w:p>
      <w:pPr>
        <w:pStyle w:val="Normal"/>
        <w:rPr/>
      </w:pPr>
      <w:r>
        <w:rPr/>
        <w:t xml:space="preserve">The conversation then turned back to the communications at SRMC, and the possibilities of SCARES repeater, station, or at least an antenna setup at the hospital. </w:t>
      </w:r>
      <w:r>
        <w:rPr>
          <w:b/>
          <w:bCs/>
        </w:rPr>
        <w:t>Marc – KD6KR</w:t>
      </w:r>
      <w:r>
        <w:rPr/>
        <w:t xml:space="preserve"> also brought up an important safety point, that of ensuring any antenna we install on the hospital has good grounding. Also folded into this were discussions about possibly getting acess to move the 443.0 Mhz repeater to the Crest at the same location that SRMC is using on the Crest, and the current status of the Pajarito repeater link. </w:t>
      </w:r>
      <w:r>
        <w:rPr>
          <w:b/>
          <w:bCs/>
        </w:rPr>
        <w:t>Tom – W5THS</w:t>
      </w:r>
      <w:r>
        <w:rPr/>
        <w:t xml:space="preserve"> mentioned that the </w:t>
      </w:r>
      <w:r>
        <w:rPr>
          <w:b/>
          <w:bCs/>
        </w:rPr>
        <w:t>Repeater Docent, Chris – NM5F</w:t>
      </w:r>
      <w:r>
        <w:rPr/>
        <w:t xml:space="preserve"> who was in charge of the repeater link work, is having medical difficulties and would need some help, although the promary stumbling block to many of our repeater ills seems to be obtaining a tower climber for equipment installation. The primary person of interest for this seems to be </w:t>
      </w:r>
      <w:r>
        <w:rPr>
          <w:b/>
          <w:bCs/>
        </w:rPr>
        <w:t>Russell Herring</w:t>
      </w:r>
      <w:r>
        <w:rPr/>
        <w:t>, but he has been difficult to reach and is very busy. Theo took notes on the laundry list of items related to all of this that needed work.</w:t>
      </w:r>
    </w:p>
    <w:p>
      <w:pPr>
        <w:pStyle w:val="Normal"/>
        <w:rPr/>
      </w:pPr>
      <w:r>
        <w:rPr>
          <w:b/>
          <w:bCs/>
        </w:rPr>
        <w:t>Yul – WA5YUL</w:t>
      </w:r>
      <w:r>
        <w:rPr/>
        <w:t xml:space="preserve"> then brought up the possibility of an upcoming CERT class that usually takes place soon, wondering if SCARES would like to set up presentations at the class location as a recruitment option.</w:t>
      </w:r>
    </w:p>
    <w:p>
      <w:pPr>
        <w:pStyle w:val="Normal"/>
        <w:rPr/>
      </w:pPr>
      <w:r>
        <w:rPr>
          <w:b/>
          <w:bCs/>
        </w:rPr>
        <w:t xml:space="preserve"> </w:t>
      </w:r>
      <w:r>
        <w:rPr>
          <w:b/>
          <w:bCs/>
        </w:rPr>
        <w:t>Tom – W5THS</w:t>
      </w:r>
      <w:r>
        <w:rPr/>
        <w:t xml:space="preserve"> then brought up recent problems accessing the gate to the Fire Admin building, which causes complications for everything from meetings to working on or moving the SCARES Communications Trailer, something which will be needed for the Cedro Peak Trail run in April. Currently the only way to open the gate requires electronic cards only held by </w:t>
      </w:r>
      <w:r>
        <w:rPr>
          <w:b/>
          <w:bCs/>
        </w:rPr>
        <w:t>Gary - K5BIQ</w:t>
      </w:r>
      <w:r>
        <w:rPr/>
        <w:t xml:space="preserve"> and </w:t>
      </w:r>
      <w:r>
        <w:rPr>
          <w:b/>
          <w:bCs/>
        </w:rPr>
        <w:t>John KI5YIF</w:t>
      </w:r>
      <w:r>
        <w:rPr/>
        <w:t xml:space="preserve"> (</w:t>
      </w:r>
      <w:r>
        <w:rPr>
          <w:b/>
          <w:bCs/>
        </w:rPr>
        <w:t>Theo KJ5IBZ</w:t>
      </w:r>
      <w:r>
        <w:rPr/>
        <w:t xml:space="preserve"> may also have one). Theo said he would see if he could get this resolved via Rose or Nadine. Also discussed was that there has been no update on the EOC Communications room, Theo said he would work on this as well.</w:t>
      </w:r>
    </w:p>
    <w:p>
      <w:pPr>
        <w:pStyle w:val="Normal"/>
        <w:rPr/>
      </w:pPr>
      <w:r>
        <w:rPr/>
        <w:t xml:space="preserve">The </w:t>
      </w:r>
      <w:r>
        <w:rPr>
          <w:b/>
          <w:bCs/>
        </w:rPr>
        <w:t>ARRL Section Manager, Bill, K8TE</w:t>
      </w:r>
      <w:r>
        <w:rPr/>
        <w:t>, was asked if he had any updates for the group. Bill gave a short brief on the fact that ARRL Field Day was coming soon and for any plans needng to be made soon, that the Bouvet Island DXpedition had concluded very successfully, and that for anyone having QRM problems, the ARRL has help you can access. Also on the QRM topic, he talked abouit bad operators and the correct way to deal with them, either by politely coaching them or ignoring them altogether. Lastly, Bill mentioned we are passing the peak of the current Solar Sunspot Cycle, but propagation is still very good, take advantage of it.</w:t>
      </w:r>
    </w:p>
    <w:p>
      <w:pPr>
        <w:pStyle w:val="Normal"/>
        <w:rPr/>
      </w:pPr>
      <w:r>
        <w:rPr/>
        <w:t xml:space="preserve">The other members were asked for any discussion topics, and </w:t>
      </w:r>
      <w:r>
        <w:rPr>
          <w:b/>
          <w:bCs/>
        </w:rPr>
        <w:t>David, N6SIK</w:t>
      </w:r>
      <w:r>
        <w:rPr/>
        <w:t xml:space="preserve">, related an experience with specialty training he had received for something he thought to be useless, but then turned out to be a vital skill in an emergency – emphasizing that there is no such thing as useless training. </w:t>
      </w:r>
      <w:r>
        <w:rPr>
          <w:b/>
          <w:bCs/>
        </w:rPr>
        <w:t>Jim – KC5RUO</w:t>
      </w:r>
      <w:r>
        <w:rPr/>
        <w:t xml:space="preserve"> talked about a recent experience he has on 40 meters with radio station jamming, with </w:t>
      </w:r>
      <w:r>
        <w:rPr>
          <w:b/>
          <w:bCs/>
        </w:rPr>
        <w:t>Brian – KG5WED</w:t>
      </w:r>
      <w:r>
        <w:rPr/>
        <w:t xml:space="preserve"> relating information about ongoing jammers connected with the Russia-Ukraine War, as well as jammers and Numbers stations possibly connected to the Iran war in progress. </w:t>
      </w:r>
      <w:r>
        <w:rPr>
          <w:b/>
          <w:bCs/>
        </w:rPr>
        <w:t>Mike - KI5NBP</w:t>
      </w:r>
      <w:r>
        <w:rPr/>
        <w:t xml:space="preserve"> and </w:t>
      </w:r>
      <w:r>
        <w:rPr>
          <w:b/>
          <w:bCs/>
        </w:rPr>
        <w:t>Bill – K8TE</w:t>
      </w:r>
      <w:r>
        <w:rPr/>
        <w:t xml:space="preserve"> also told members about interactions with the TV show crew filming the Pluribus TV Series,and that some items related to ham radio would be upcioming in the new Season 2 TV series.</w:t>
      </w:r>
    </w:p>
    <w:p>
      <w:pPr>
        <w:pStyle w:val="Normal"/>
        <w:rPr/>
      </w:pPr>
      <w:r>
        <w:rPr/>
        <w:t>The meeting was adjourned at 2017hrs.</w:t>
      </w:r>
    </w:p>
    <w:p>
      <w:pPr>
        <w:pStyle w:val="Normal"/>
        <w:rPr/>
      </w:pPr>
      <w:r>
        <w:rPr/>
      </w:r>
    </w:p>
    <w:p>
      <w:pPr>
        <w:pStyle w:val="Normal"/>
        <w:rPr/>
      </w:pPr>
      <w:r>
        <w:rPr/>
      </w:r>
    </w:p>
    <w:p>
      <w:pPr>
        <w:pStyle w:val="Normal"/>
        <w:rPr/>
      </w:pPr>
      <w:r>
        <w:rPr/>
      </w:r>
    </w:p>
    <w:p>
      <w:pPr>
        <w:pStyle w:val="Normal"/>
        <w:rPr/>
      </w:pPr>
      <w:r>
        <w:rPr/>
      </w:r>
    </w:p>
    <w:p>
      <w:pPr>
        <w:pStyle w:val="Normal"/>
        <w:rPr/>
      </w:pPr>
      <w:r>
        <mc:AlternateContent>
          <mc:Choice Requires="wps">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8916035" cy="6889115"/>
                <wp:effectExtent l="0" t="1013460" r="0" b="1013460"/>
                <wp:wrapSquare wrapText="largest"/>
                <wp:docPr id="3" name="Image1"/>
                <a:graphic xmlns:a="http://schemas.openxmlformats.org/drawingml/2006/main">
                  <a:graphicData uri="http://schemas.openxmlformats.org/drawingml/2006/picture">
                    <pic:pic xmlns:pic="http://schemas.openxmlformats.org/drawingml/2006/picture">
                      <pic:nvPicPr>
                        <pic:cNvPr id="4" name="Image1" descr=""/>
                        <pic:cNvPicPr/>
                      </pic:nvPicPr>
                      <pic:blipFill>
                        <a:blip r:embed="rId4"/>
                        <a:stretch/>
                      </pic:blipFill>
                      <pic:spPr>
                        <a:xfrm rot="16200000">
                          <a:off x="0" y="0"/>
                          <a:ext cx="8916120" cy="688896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o:allowincell="f" style="position:absolute;margin-left:-117.05pt;margin-top:0pt;width:702pt;height:542.4pt;mso-wrap-style:none;v-text-anchor:middle;rotation:270;mso-position-horizontal:center" type="_x0000_t75">
                <v:imagedata r:id="rId5" o:detectmouseclick="t"/>
                <v:stroke color="#3465a4" joinstyle="round" endcap="flat"/>
                <w10:wrap type="square" side="largest"/>
              </v:shape>
            </w:pict>
          </mc:Fallback>
        </mc:AlternateContent>
      </w:r>
      <w:r>
        <w:rPr/>
        <w:t xml:space="preserve">      </w:t>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943600" cy="4592320"/>
                <wp:effectExtent l="0" t="675640" r="0" b="675640"/>
                <wp:wrapSquare wrapText="largest"/>
                <wp:docPr id="5" name="Image2"/>
                <a:graphic xmlns:a="http://schemas.openxmlformats.org/drawingml/2006/main">
                  <a:graphicData uri="http://schemas.openxmlformats.org/drawingml/2006/picture">
                    <pic:pic xmlns:pic="http://schemas.openxmlformats.org/drawingml/2006/picture">
                      <pic:nvPicPr>
                        <pic:cNvPr id="6" name="Image2" descr=""/>
                        <pic:cNvPicPr/>
                      </pic:nvPicPr>
                      <pic:blipFill>
                        <a:blip r:embed="rId6"/>
                        <a:stretch/>
                      </pic:blipFill>
                      <pic:spPr>
                        <a:xfrm rot="16200000">
                          <a:off x="0" y="0"/>
                          <a:ext cx="5943600" cy="4592160"/>
                        </a:xfrm>
                        <a:prstGeom prst="rect">
                          <a:avLst/>
                        </a:prstGeom>
                        <a:noFill/>
                        <a:ln w="0">
                          <a:noFill/>
                        </a:ln>
                      </pic:spPr>
                    </pic:pic>
                  </a:graphicData>
                </a:graphic>
              </wp:anchor>
            </w:drawing>
          </mc:Choice>
          <mc:Fallback>
            <w:pict>
              <v:shape id="shape_0" ID="Image2" stroked="f" o:allowincell="f" style="position:absolute;margin-left:0.05pt;margin-top:0.05pt;width:467.95pt;height:361.55pt;mso-wrap-style:none;v-text-anchor:middle;rotation:270;mso-position-horizontal:center" type="_x0000_t75">
                <v:imagedata r:id="rId7" o:detectmouseclick="t"/>
                <v:stroke color="#3465a4" joinstyle="round" endcap="flat"/>
                <w10:wrap type="square" side="largest"/>
              </v:shape>
            </w:pict>
          </mc:Fallback>
        </mc:AlternateContent>
      </w:r>
    </w:p>
    <w:p>
      <w:pPr>
        <w:pStyle w:val="Normal"/>
        <w:spacing w:before="0" w:after="200"/>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378</TotalTime>
  <Application>LibreOffice/25.2.7.2$Windows_X86_64 LibreOffice_project/5cbfd1ab6520636bb5f7b99185aa69bd7456825d</Application>
  <AppVersion>15.0000</AppVersion>
  <Pages>5</Pages>
  <Words>882</Words>
  <Characters>4496</Characters>
  <CharactersWithSpaces>5399</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2026-03-16T23:18:56Z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