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216" w:type="dxa"/>
        <w:tblLayout w:type="fixed"/>
        <w:tblCellMar>
          <w:top w:w="0" w:type="dxa"/>
          <w:left w:w="103" w:type="dxa"/>
          <w:bottom w:w="0" w:type="dxa"/>
          <w:right w:w="108" w:type="dxa"/>
        </w:tblCellMar>
        <w:tblLook w:val="04a0"/>
      </w:tblPr>
      <w:tblGrid>
        <w:gridCol w:w="1716"/>
        <w:gridCol w:w="6078"/>
        <w:gridCol w:w="1782"/>
      </w:tblGrid>
      <w:tr>
        <w:trPr>
          <w:trHeight w:val="1493" w:hRule="atLeast"/>
        </w:trPr>
        <w:tc>
          <w:tcPr>
            <w:tcW w:w="1716" w:type="dxa"/>
            <w:tcBorders/>
            <w:shd w:color="auto" w:fill="auto" w:val="clear"/>
          </w:tcPr>
          <w:p>
            <w:pPr>
              <w:pStyle w:val="Normal"/>
              <w:widowControl/>
              <w:suppressAutoHyphens w:val="true"/>
              <w:spacing w:lineRule="auto" w:line="240" w:before="0" w:after="0"/>
              <w:jc w:val="center"/>
              <w:rPr>
                <w:b/>
                <w:sz w:val="20"/>
                <w:szCs w:val="20"/>
              </w:rPr>
            </w:pPr>
            <w:r>
              <w:rPr>
                <w:rFonts w:eastAsia="Calibri" w:cs=""/>
                <w:kern w:val="0"/>
                <w:lang w:val="en-US" w:eastAsia="en-US" w:bidi="ar-SA"/>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8" w:type="dxa"/>
            <w:tcBorders/>
            <w:shd w:color="auto" w:fill="auto" w:val="clear"/>
          </w:tcPr>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NM SCARES Meeting Minutes:</w:t>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March</w:t>
            </w:r>
            <w:r>
              <w:rPr>
                <w:rFonts w:eastAsia="Calibri" w:cs=""/>
                <w:b/>
                <w:kern w:val="0"/>
                <w:sz w:val="32"/>
                <w:szCs w:val="32"/>
                <w:lang w:val="en-US" w:eastAsia="en-US" w:bidi="ar-SA"/>
              </w:rPr>
              <w:t xml:space="preserve"> 17, 2025 1900hrs</w:t>
            </w:r>
          </w:p>
        </w:tc>
        <w:tc>
          <w:tcPr>
            <w:tcW w:w="1782" w:type="dxa"/>
            <w:tcBorders/>
            <w:shd w:color="auto" w:fill="auto" w:val="clear"/>
          </w:tcPr>
          <w:p>
            <w:pPr>
              <w:pStyle w:val="Normal"/>
              <w:widowControl/>
              <w:suppressAutoHyphens w:val="true"/>
              <w:spacing w:lineRule="auto" w:line="240" w:before="0" w:after="0"/>
              <w:jc w:val="center"/>
              <w:rPr>
                <w:b/>
                <w:sz w:val="32"/>
                <w:szCs w:val="32"/>
              </w:rPr>
            </w:pPr>
            <w:r>
              <w:rPr>
                <w:rFonts w:eastAsia="Calibri" w:cs=""/>
                <w:kern w:val="0"/>
                <w:lang w:val="en-US" w:eastAsia="en-US" w:bidi="ar-SA"/>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Gary-K5BIQ-President</w:t>
      </w:r>
    </w:p>
    <w:p>
      <w:pPr>
        <w:pStyle w:val="Normal"/>
        <w:rPr/>
      </w:pPr>
      <w:r>
        <w:rPr/>
        <w:t>Tom-W5THS-Vice President</w:t>
      </w:r>
    </w:p>
    <w:p>
      <w:pPr>
        <w:pStyle w:val="Normal"/>
        <w:rPr/>
      </w:pPr>
      <w:r>
        <w:rPr/>
        <w:t>Ben-KD5DCN-Board</w:t>
      </w:r>
    </w:p>
    <w:p>
      <w:pPr>
        <w:pStyle w:val="Normal"/>
        <w:rPr/>
      </w:pPr>
      <w:r>
        <w:rPr/>
        <w:t>Brian-KG5WED-Secretary/Webmaster</w:t>
      </w:r>
    </w:p>
    <w:p>
      <w:pPr>
        <w:pStyle w:val="Normal"/>
        <w:rPr/>
      </w:pPr>
      <w:r>
        <w:rPr/>
        <w:t>Chris-NM5F-Repeater Tech</w:t>
      </w:r>
    </w:p>
    <w:p>
      <w:pPr>
        <w:pStyle w:val="Normal"/>
        <w:rPr/>
      </w:pPr>
      <w:r>
        <w:rPr/>
        <w:t>Bill-K8TE-ARRL Section Manager</w:t>
      </w:r>
    </w:p>
    <w:p>
      <w:pPr>
        <w:pStyle w:val="Normal"/>
        <w:rPr/>
      </w:pPr>
      <w:r>
        <w:rPr/>
        <w:t>Michael-AB6EW</w:t>
      </w:r>
    </w:p>
    <w:p>
      <w:pPr>
        <w:pStyle w:val="Normal"/>
        <w:rPr/>
      </w:pPr>
      <w:r>
        <w:rPr/>
        <w:t>Marc-KD6KR</w:t>
      </w:r>
    </w:p>
    <w:p>
      <w:pPr>
        <w:pStyle w:val="Normal"/>
        <w:rPr/>
      </w:pPr>
      <w:r>
        <w:rPr/>
        <w:t>Mike-NM5MC</w:t>
      </w:r>
    </w:p>
    <w:p>
      <w:pPr>
        <w:pStyle w:val="Normal"/>
        <w:rPr/>
      </w:pPr>
      <w:r>
        <w:rPr/>
        <w:t>Jim-KC5RUO</w:t>
      </w:r>
    </w:p>
    <w:p>
      <w:pPr>
        <w:pStyle w:val="Normal"/>
        <w:rPr/>
      </w:pPr>
      <w:r>
        <w:rPr/>
        <w:t>David-N6SIK</w:t>
      </w:r>
    </w:p>
    <w:p>
      <w:pPr>
        <w:pStyle w:val="Normal"/>
        <w:rPr/>
      </w:pPr>
      <w:r>
        <w:rPr/>
        <w:t>Chris Petroff-W5CBP-BCARES</w:t>
      </w:r>
    </w:p>
    <w:p>
      <w:pPr>
        <w:pStyle w:val="Normal"/>
        <w:rPr/>
      </w:pPr>
      <w:r>
        <w:rPr/>
        <w:t>Jeff Bu</w:t>
      </w:r>
      <w:r>
        <w:rPr/>
        <w:t>rmeister-W5OMU-BCARES</w:t>
      </w:r>
    </w:p>
    <w:p>
      <w:pPr>
        <w:pStyle w:val="Normal"/>
        <w:rPr/>
      </w:pPr>
      <w:r>
        <w:rPr/>
        <w:t xml:space="preserve">The President, </w:t>
      </w:r>
      <w:r>
        <w:rPr>
          <w:b/>
          <w:bCs/>
        </w:rPr>
        <w:t>Gary</w:t>
      </w:r>
      <w:r>
        <w:rPr>
          <w:b/>
          <w:bCs/>
        </w:rPr>
        <w:t>-</w:t>
      </w:r>
      <w:r>
        <w:rPr>
          <w:b/>
          <w:bCs/>
        </w:rPr>
        <w:t>K5BIQ</w:t>
      </w:r>
      <w:r>
        <w:rPr/>
        <w:t xml:space="preserve"> opened the Meeting </w:t>
      </w:r>
      <w:r>
        <w:rPr/>
        <w:t xml:space="preserve">with an explainer, concerning an emergency radio unit supplied to SCARES by the County Emergency Manager. The unit is an Icom ID-5100AD VHF/UHF radio with digital capability, in a self-contained weatherproof case with a battery. </w:t>
      </w:r>
      <w:r>
        <w:rPr/>
        <w:t>Gary gave a walk-thru of the radio’s features, and explained that it will be kept in the EOC Radio room to deploy when needed.</w:t>
      </w:r>
    </w:p>
    <w:p>
      <w:pPr>
        <w:pStyle w:val="Normal"/>
        <w:rPr/>
      </w:pPr>
      <w:r>
        <w:rPr/>
        <w:t>Gary then briefed the group on what information he had concerning the planned CRI Exercise involving Sandoval and Bernallillo agencies. Some key takeaways were that no digital modes were to be used, and the plan was to perform all comms in Simplex mode, although Gary had advised against this due to possible communications problems.</w:t>
      </w:r>
    </w:p>
    <w:p>
      <w:pPr>
        <w:pStyle w:val="Normal"/>
        <w:rPr/>
      </w:pPr>
      <w:r>
        <w:rPr/>
        <w:t xml:space="preserve">Another item Gary spoke on was some contact that he had with the Jemez Pueblo Emergency Manager, concerning setting up an EMCOMM system for the Pueblo. The Fletchers in Jemez Springs had offered to assist with this. The Vice-President, </w:t>
      </w:r>
      <w:r>
        <w:rPr>
          <w:b/>
          <w:bCs/>
        </w:rPr>
        <w:t>Tom-W5THS</w:t>
      </w:r>
      <w:r>
        <w:rPr/>
        <w:t>, mentioned that there had been some discussions concerning Santa Ana Pueblo, as well.</w:t>
      </w:r>
    </w:p>
    <w:p>
      <w:pPr>
        <w:pStyle w:val="Normal"/>
        <w:rPr/>
      </w:pPr>
      <w:r>
        <w:rPr>
          <w:b/>
          <w:bCs/>
        </w:rPr>
        <w:t>Bill, K8TE</w:t>
      </w:r>
      <w:r>
        <w:rPr/>
        <w:t xml:space="preserve"> then gave a presentation to the members on proper NCS operation. </w:t>
      </w:r>
      <w:r>
        <w:rPr/>
        <w:t>This presentation will also be posted on the SCARES website for download.</w:t>
      </w:r>
    </w:p>
    <w:p>
      <w:pPr>
        <w:pStyle w:val="Normal"/>
        <w:rPr/>
      </w:pPr>
      <w:r>
        <w:rPr>
          <w:b/>
          <w:bCs/>
        </w:rPr>
        <w:t>Jeff-W5OMU</w:t>
      </w:r>
      <w:r>
        <w:rPr/>
        <w:t xml:space="preserve"> gave a pitch for joining the Military Affilated Radio System (MARS) group by Amateur Radio Operaters, describing the functions that MARS performs, and how it can enhance operating techniques to be a member.</w:t>
      </w:r>
    </w:p>
    <w:p>
      <w:pPr>
        <w:pStyle w:val="Normal"/>
        <w:rPr/>
      </w:pPr>
      <w:r>
        <w:rPr>
          <w:b/>
          <w:bCs/>
        </w:rPr>
        <w:t>Chris-NM5F</w:t>
      </w:r>
      <w:r>
        <w:rPr/>
        <w:t xml:space="preserve"> updated the group on progress with the radio link system for the Pajarito Repeater, and assistance by RMHam.</w:t>
      </w:r>
    </w:p>
    <w:p>
      <w:pPr>
        <w:pStyle w:val="Normal"/>
        <w:rPr/>
      </w:pPr>
      <w:r>
        <w:rPr/>
        <w:t xml:space="preserve">The Secretary, </w:t>
      </w:r>
      <w:r>
        <w:rPr>
          <w:b/>
          <w:bCs/>
        </w:rPr>
        <w:t>Brian-KG5WED</w:t>
      </w:r>
      <w:r>
        <w:rPr/>
        <w:t xml:space="preserve"> then brought up a couple of items of interest, those being some recent work he had done on the SCARES Website to add more detail concerning our repeater system on the website, to include new coverage maps and photos; he also mentioned that Intel had begun showing more interest in both the IEARS Repeater and SCARES, and had recently purchased a 50A/hr Lithium Backup Battery and Charger for the repeater.</w:t>
      </w:r>
    </w:p>
    <w:p>
      <w:pPr>
        <w:pStyle w:val="Normal"/>
        <w:rPr/>
      </w:pPr>
      <w:r>
        <w:rPr/>
        <w:t xml:space="preserve">As a final item, there was some discussion concerning an upcoming SET for the East Mountain area, being headed up by </w:t>
      </w:r>
      <w:r>
        <w:rPr>
          <w:b/>
          <w:bCs/>
        </w:rPr>
        <w:t>Tom-N5ATR</w:t>
      </w:r>
      <w:r>
        <w:rPr/>
        <w:t xml:space="preserve"> in Edgewood.</w:t>
      </w:r>
    </w:p>
    <w:p>
      <w:pPr>
        <w:pStyle w:val="Normal"/>
        <w:rPr/>
      </w:pPr>
      <w:r>
        <w:rPr/>
        <w:t>Meeting adjourned at 20:</w:t>
      </w:r>
      <w:r>
        <w:rPr/>
        <w:t>1</w:t>
      </w:r>
      <w:r>
        <w:rPr/>
        <w:t>5</w:t>
      </w:r>
      <w:r>
        <w:br w:type="page"/>
      </w:r>
    </w:p>
    <w:p>
      <w:pPr>
        <w:pStyle w:val="Norm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8916035" cy="688911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rot="5400000">
                      <a:off x="0" y="0"/>
                      <a:ext cx="8916035" cy="6889115"/>
                    </a:xfrm>
                    <a:prstGeom prst="rect">
                      <a:avLst/>
                    </a:prstGeom>
                    <a:noFill/>
                  </pic:spPr>
                </pic:pic>
              </a:graphicData>
            </a:graphic>
          </wp:anchor>
        </w:drawing>
      </w:r>
    </w:p>
    <w:p>
      <w:pPr>
        <w:pStyle w:val="Normal"/>
        <w:widowControl/>
        <w:suppressAutoHyphens w:val="true"/>
        <w:bidi w:val="0"/>
        <w:spacing w:lineRule="auto" w:line="276" w:before="0" w:after="200"/>
        <w:jc w:val="left"/>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autoHyphenation w:val="true"/>
  <w:hyphenationZone w:val="360"/>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paragraph" w:styleId="Heading1">
    <w:name w:val="heading 1"/>
    <w:basedOn w:val="Heading"/>
    <w:next w:val="BodyText"/>
    <w:qFormat/>
    <w:rsid w:val="00804808"/>
    <w:pPr>
      <w:outlineLvl w:val="0"/>
    </w:pPr>
    <w:rPr>
      <w:rFonts w:ascii="Liberation Serif" w:hAnsi="Liberation Serif" w:eastAsia="Segoe UI" w:cs="Tahoma"/>
      <w:b/>
      <w:bCs/>
      <w:sz w:val="48"/>
      <w:szCs w:val="48"/>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Hyperlink">
    <w:name w:val="Hyperlink"/>
    <w:rsid w:val="00804808"/>
    <w:rPr>
      <w:color w:val="000080"/>
      <w:u w:val="single"/>
    </w:rPr>
  </w:style>
  <w:style w:type="paragraph" w:styleId="Heading" w:customStyle="1">
    <w:name w:val="Heading"/>
    <w:basedOn w:val="Normal"/>
    <w:next w:val="BodyText"/>
    <w:qFormat/>
    <w:rsid w:val="00804808"/>
    <w:pPr>
      <w:keepNext w:val="true"/>
      <w:spacing w:before="240" w:after="120"/>
    </w:pPr>
    <w:rPr>
      <w:rFonts w:ascii="Liberation Sans" w:hAnsi="Liberation Sans" w:eastAsia="Microsoft YaHei" w:cs="Mangal"/>
      <w:sz w:val="28"/>
      <w:szCs w:val="28"/>
    </w:rPr>
  </w:style>
  <w:style w:type="paragraph" w:styleId="BodyText">
    <w:name w:val="Body Text"/>
    <w:basedOn w:val="Normal"/>
    <w:rsid w:val="00804808"/>
    <w:pPr>
      <w:spacing w:lineRule="auto" w:line="288" w:before="0" w:after="140"/>
    </w:pPr>
    <w:rPr/>
  </w:style>
  <w:style w:type="paragraph" w:styleId="List">
    <w:name w:val="List"/>
    <w:basedOn w:val="BodyText"/>
    <w:rsid w:val="00804808"/>
    <w:pPr/>
    <w:rPr>
      <w:rFonts w:cs="Mangal"/>
    </w:rPr>
  </w:style>
  <w:style w:type="paragraph" w:styleId="Caption">
    <w:name w:val="caption"/>
    <w:basedOn w:val="Normal"/>
    <w:qFormat/>
    <w:rsid w:val="00804808"/>
    <w:pPr>
      <w:suppressLineNumbers/>
      <w:spacing w:before="120" w:after="120"/>
    </w:pPr>
    <w:rPr>
      <w:rFonts w:cs="Mangal"/>
      <w:i/>
      <w:iCs/>
      <w:sz w:val="24"/>
      <w:szCs w:val="24"/>
    </w:rPr>
  </w:style>
  <w:style w:type="paragraph" w:styleId="Index" w:customStyle="1">
    <w:name w:val="Index"/>
    <w:basedOn w:val="Normal"/>
    <w:qFormat/>
    <w:rsid w:val="00804808"/>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172</TotalTime>
  <Application>LibreOffice/25.2.1.2$Windows_X86_64 LibreOffice_project/d3abf4aee5fd705e4a92bba33a32f40bc4e56f49</Application>
  <AppVersion>15.0000</AppVersion>
  <Pages>3</Pages>
  <Words>380</Words>
  <Characters>2108</Characters>
  <CharactersWithSpaces>2463</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2022-02-22T20:38:00Z</dcterms:created>
  <dc:creator>User</dc:creator>
  <dc:description/>
  <dc:language>en-US</dc:language>
  <cp:lastModifiedBy/>
  <cp:lastPrinted>2021-04-22T03:50:00Z</cp:lastPrinted>
  <dcterms:modified xsi:type="dcterms:W3CDTF">2025-04-05T22:35:27Z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