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722"/>
        <w:gridCol w:w="6078"/>
        <w:gridCol w:w="1776"/>
      </w:tblGrid>
      <w:tr w:rsidR="00754145" w:rsidTr="00754145">
        <w:trPr>
          <w:trHeight w:val="1493"/>
        </w:trPr>
        <w:tc>
          <w:tcPr>
            <w:tcW w:w="1722"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20"/>
                <w:szCs w:val="20"/>
              </w:rPr>
            </w:pPr>
            <w:r>
              <w:rPr>
                <w:b/>
                <w:noProof/>
                <w:sz w:val="32"/>
                <w:szCs w:val="32"/>
              </w:rPr>
              <w:drawing>
                <wp:inline distT="0" distB="0" distL="0" distR="0">
                  <wp:extent cx="933450" cy="942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33450" cy="942975"/>
                          </a:xfrm>
                          <a:prstGeom prst="rect">
                            <a:avLst/>
                          </a:prstGeom>
                          <a:noFill/>
                          <a:ln w="9525">
                            <a:noFill/>
                            <a:miter lim="800000"/>
                            <a:headEnd/>
                            <a:tailEnd/>
                          </a:ln>
                        </pic:spPr>
                      </pic:pic>
                    </a:graphicData>
                  </a:graphic>
                </wp:inline>
              </w:drawing>
            </w:r>
          </w:p>
        </w:tc>
        <w:tc>
          <w:tcPr>
            <w:tcW w:w="6078" w:type="dxa"/>
            <w:tcBorders>
              <w:top w:val="single" w:sz="4" w:space="0" w:color="auto"/>
              <w:left w:val="single" w:sz="4" w:space="0" w:color="auto"/>
              <w:bottom w:val="single" w:sz="4" w:space="0" w:color="auto"/>
              <w:right w:val="single" w:sz="4" w:space="0" w:color="auto"/>
            </w:tcBorders>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2B1689" w:rsidP="00B74E19">
            <w:pPr>
              <w:jc w:val="center"/>
              <w:rPr>
                <w:b/>
                <w:sz w:val="32"/>
                <w:szCs w:val="32"/>
              </w:rPr>
            </w:pPr>
            <w:r>
              <w:rPr>
                <w:b/>
                <w:sz w:val="32"/>
                <w:szCs w:val="32"/>
              </w:rPr>
              <w:t>December</w:t>
            </w:r>
            <w:r w:rsidR="007C7E8D">
              <w:rPr>
                <w:b/>
                <w:sz w:val="32"/>
                <w:szCs w:val="32"/>
              </w:rPr>
              <w:t xml:space="preserve"> 19</w:t>
            </w:r>
            <w:r w:rsidR="00754145">
              <w:rPr>
                <w:b/>
                <w:sz w:val="32"/>
                <w:szCs w:val="32"/>
              </w:rPr>
              <w:t>, 202</w:t>
            </w:r>
            <w:r w:rsidR="00B74E19">
              <w:rPr>
                <w:b/>
                <w:sz w:val="32"/>
                <w:szCs w:val="32"/>
              </w:rPr>
              <w:t>2</w:t>
            </w:r>
            <w:r w:rsidR="00754145">
              <w:rPr>
                <w:b/>
                <w:sz w:val="32"/>
                <w:szCs w:val="32"/>
              </w:rPr>
              <w:t xml:space="preserve"> 1900hrs</w:t>
            </w:r>
          </w:p>
        </w:tc>
        <w:tc>
          <w:tcPr>
            <w:tcW w:w="1776"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32"/>
                <w:szCs w:val="32"/>
              </w:rPr>
            </w:pPr>
            <w:r>
              <w:rPr>
                <w:b/>
                <w:noProof/>
                <w:sz w:val="32"/>
                <w:szCs w:val="32"/>
              </w:rPr>
              <w:drawing>
                <wp:inline distT="0" distB="0" distL="0" distR="0">
                  <wp:extent cx="962025" cy="9620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734EA9" w:rsidRDefault="00734EA9" w:rsidP="00734EA9">
      <w:r>
        <w:t xml:space="preserve">Gary </w:t>
      </w:r>
      <w:proofErr w:type="spellStart"/>
      <w:r>
        <w:t>Surad</w:t>
      </w:r>
      <w:proofErr w:type="spellEnd"/>
      <w:r>
        <w:t xml:space="preserve"> – K5BIQ</w:t>
      </w:r>
      <w:r w:rsidR="00127A99">
        <w:t xml:space="preserve"> – SCARES President</w:t>
      </w:r>
    </w:p>
    <w:p w:rsidR="009B4025" w:rsidRDefault="009B4025" w:rsidP="009B4025">
      <w:proofErr w:type="spellStart"/>
      <w:r>
        <w:t>Yul</w:t>
      </w:r>
      <w:proofErr w:type="spellEnd"/>
      <w:r>
        <w:t xml:space="preserve"> Bratcher – WA5YUL – SCARES V. President</w:t>
      </w:r>
    </w:p>
    <w:p w:rsidR="00734EA9" w:rsidRDefault="00734EA9" w:rsidP="00734EA9">
      <w:r>
        <w:t xml:space="preserve">Brian Britt – KG5WED </w:t>
      </w:r>
      <w:r w:rsidR="00127A99">
        <w:t>–</w:t>
      </w:r>
      <w:r>
        <w:t xml:space="preserve"> SCARES</w:t>
      </w:r>
      <w:r w:rsidR="00127A99">
        <w:t xml:space="preserve"> Secretary</w:t>
      </w:r>
    </w:p>
    <w:p w:rsidR="009B4025" w:rsidRDefault="009B4025" w:rsidP="00734EA9">
      <w:r>
        <w:t>Ben Glick – KD5DCN – SCARES Board Member</w:t>
      </w:r>
    </w:p>
    <w:p w:rsidR="009B4025" w:rsidRDefault="009B4025" w:rsidP="00734EA9">
      <w:r>
        <w:t>Marc Sandoval – K5LJS – Honorary Member</w:t>
      </w:r>
    </w:p>
    <w:p w:rsidR="00734EA9" w:rsidRDefault="009B4025" w:rsidP="00734EA9">
      <w:r>
        <w:t>Tom Simmons – W5THS – SCARES</w:t>
      </w:r>
      <w:r w:rsidR="00846D82">
        <w:t xml:space="preserve"> member</w:t>
      </w:r>
    </w:p>
    <w:p w:rsidR="00846D82" w:rsidRDefault="00846D82" w:rsidP="00734EA9">
      <w:r>
        <w:t>Chris Drummond – NM5F – SCARES Member</w:t>
      </w:r>
    </w:p>
    <w:p w:rsidR="00CF5028" w:rsidRDefault="00CF5028" w:rsidP="00734EA9">
      <w:r>
        <w:t>David Ham – N6SIK – SCARES Member</w:t>
      </w:r>
    </w:p>
    <w:p w:rsidR="00CF5028" w:rsidRDefault="00CF5028" w:rsidP="00734EA9">
      <w:r>
        <w:t xml:space="preserve">Michael </w:t>
      </w:r>
      <w:proofErr w:type="spellStart"/>
      <w:r>
        <w:t>Chirin</w:t>
      </w:r>
      <w:proofErr w:type="spellEnd"/>
      <w:r>
        <w:t xml:space="preserve"> – NM5MC – SCARES Member</w:t>
      </w:r>
    </w:p>
    <w:p w:rsidR="00846D82" w:rsidRDefault="00846D82" w:rsidP="00734EA9">
      <w:r>
        <w:t xml:space="preserve">Bob </w:t>
      </w:r>
      <w:proofErr w:type="spellStart"/>
      <w:r>
        <w:t>Neiri</w:t>
      </w:r>
      <w:proofErr w:type="spellEnd"/>
      <w:r>
        <w:t xml:space="preserve"> – N5UKA – SCARES Member</w:t>
      </w:r>
    </w:p>
    <w:p w:rsidR="009B4025" w:rsidRDefault="00CF5028" w:rsidP="00734EA9">
      <w:r>
        <w:t xml:space="preserve">Theresa </w:t>
      </w:r>
      <w:proofErr w:type="spellStart"/>
      <w:r>
        <w:t>Grenno</w:t>
      </w:r>
      <w:proofErr w:type="spellEnd"/>
      <w:r>
        <w:t xml:space="preserve"> – Sandoval County Emergency Manager (Visitor)</w:t>
      </w:r>
    </w:p>
    <w:p w:rsidR="00CF5028" w:rsidRDefault="00CF5028" w:rsidP="00734EA9">
      <w:r>
        <w:t>Ben Bock – KI5RMV- Visitor</w:t>
      </w:r>
    </w:p>
    <w:p w:rsidR="00484466" w:rsidRDefault="00EF6578" w:rsidP="00456D61">
      <w:r>
        <w:t>T</w:t>
      </w:r>
      <w:r w:rsidR="00127A99">
        <w:t>he President</w:t>
      </w:r>
      <w:proofErr w:type="gramStart"/>
      <w:r w:rsidR="00127A99">
        <w:t>,</w:t>
      </w:r>
      <w:r w:rsidR="0055058B">
        <w:t xml:space="preserve">  </w:t>
      </w:r>
      <w:r w:rsidR="0055058B" w:rsidRPr="0055058B">
        <w:rPr>
          <w:b/>
        </w:rPr>
        <w:t>Gary</w:t>
      </w:r>
      <w:proofErr w:type="gramEnd"/>
      <w:r w:rsidR="0055058B" w:rsidRPr="0055058B">
        <w:rPr>
          <w:b/>
        </w:rPr>
        <w:t>, K5BIQ</w:t>
      </w:r>
      <w:r w:rsidR="0055058B">
        <w:t xml:space="preserve"> - </w:t>
      </w:r>
      <w:r w:rsidR="00456D61">
        <w:t xml:space="preserve"> </w:t>
      </w:r>
      <w:r w:rsidR="00CF5028">
        <w:t xml:space="preserve">Began the meeting by having the membership introduce themselves to the two visitors, Ben Bock-KI5RMV and Theresa </w:t>
      </w:r>
      <w:proofErr w:type="spellStart"/>
      <w:r w:rsidR="00CF5028">
        <w:t>Greeno</w:t>
      </w:r>
      <w:proofErr w:type="spellEnd"/>
      <w:r w:rsidR="00CF5028">
        <w:t>, the Sandoval County Emergency Manager. He then updated the group on his upcoming travel plans that will take him out of the local area, and making him unavailable for any incident. He also deferred the financial reports for the club to the next meeting.</w:t>
      </w:r>
    </w:p>
    <w:p w:rsidR="00CF5028" w:rsidRDefault="00CF5028" w:rsidP="00456D61">
      <w:r w:rsidRPr="00100B40">
        <w:rPr>
          <w:b/>
        </w:rPr>
        <w:t>Chris, NM5F</w:t>
      </w:r>
      <w:r w:rsidR="004847DE">
        <w:t xml:space="preserve">, </w:t>
      </w:r>
      <w:r>
        <w:t xml:space="preserve">reported on the </w:t>
      </w:r>
      <w:r w:rsidR="00100B40">
        <w:t>current state of the repeaters (</w:t>
      </w:r>
      <w:proofErr w:type="spellStart"/>
      <w:r w:rsidR="00100B40">
        <w:t>Pajarito</w:t>
      </w:r>
      <w:proofErr w:type="spellEnd"/>
      <w:r w:rsidR="00100B40">
        <w:t xml:space="preserve"> and La Madera still unlinked), continuing problems with accessing the Rainbow Repeater site, and that the new batteries had been installed and he had submitted for reimbursement.</w:t>
      </w:r>
    </w:p>
    <w:p w:rsidR="000525BD" w:rsidRDefault="00100B40" w:rsidP="00456D61">
      <w:r w:rsidRPr="0055058B">
        <w:rPr>
          <w:b/>
        </w:rPr>
        <w:t>Gary, K5BIQ</w:t>
      </w:r>
      <w:r>
        <w:rPr>
          <w:b/>
        </w:rPr>
        <w:t xml:space="preserve"> </w:t>
      </w:r>
      <w:r w:rsidRPr="00100B40">
        <w:t>and</w:t>
      </w:r>
      <w:r>
        <w:rPr>
          <w:b/>
        </w:rPr>
        <w:t xml:space="preserve"> </w:t>
      </w:r>
      <w:r w:rsidRPr="00100B40">
        <w:rPr>
          <w:b/>
        </w:rPr>
        <w:t xml:space="preserve">Theresa </w:t>
      </w:r>
      <w:proofErr w:type="spellStart"/>
      <w:r w:rsidRPr="00100B40">
        <w:rPr>
          <w:b/>
        </w:rPr>
        <w:t>Grenno</w:t>
      </w:r>
      <w:proofErr w:type="spellEnd"/>
      <w:r>
        <w:t>, the Sandoval County Emergency Manager then reviewed the current Memorandum of Understanding (MOU</w:t>
      </w:r>
      <w:proofErr w:type="gramStart"/>
      <w:r>
        <w:t>)  being</w:t>
      </w:r>
      <w:proofErr w:type="gramEnd"/>
      <w:r>
        <w:t xml:space="preserve"> submitted to the County, as well as Rio Rancho. It was decided to edit the current document into two separate documents to be submitted individually to the two separate agencies, so that the review period of one agency would not hold up the approval of the other.</w:t>
      </w:r>
    </w:p>
    <w:p w:rsidR="00070A62" w:rsidRDefault="00100B40" w:rsidP="00456D61">
      <w:r w:rsidRPr="00100B40">
        <w:lastRenderedPageBreak/>
        <w:t>A discussion by the group brought up</w:t>
      </w:r>
      <w:r>
        <w:t xml:space="preserve"> related suggestions to the MOU, such as </w:t>
      </w:r>
      <w:r w:rsidR="00380F4D">
        <w:t xml:space="preserve">the need to meet with Chief Masterson concerning access to the City’s microwave link IP numbers for repeater linking, developing a SCARES Letterhead for legal/official documents, and membership listing of certifications on the </w:t>
      </w:r>
      <w:proofErr w:type="spellStart"/>
      <w:r w:rsidR="00380F4D">
        <w:t>Preparin</w:t>
      </w:r>
      <w:proofErr w:type="spellEnd"/>
      <w:r w:rsidR="00380F4D">
        <w:t xml:space="preserve"> New Mexico website so that the County Emergency group could access that information if needed for a callout, etc.</w:t>
      </w:r>
    </w:p>
    <w:p w:rsidR="00380F4D" w:rsidRDefault="00380F4D" w:rsidP="00456D61">
      <w:r>
        <w:t xml:space="preserve">The Vice President, </w:t>
      </w:r>
      <w:proofErr w:type="spellStart"/>
      <w:r w:rsidRPr="00380F4D">
        <w:rPr>
          <w:b/>
        </w:rPr>
        <w:t>Yul</w:t>
      </w:r>
      <w:proofErr w:type="spellEnd"/>
      <w:r w:rsidRPr="00380F4D">
        <w:rPr>
          <w:b/>
        </w:rPr>
        <w:t>, WA5YUL</w:t>
      </w:r>
      <w:r>
        <w:rPr>
          <w:b/>
        </w:rPr>
        <w:t xml:space="preserve">, </w:t>
      </w:r>
      <w:r>
        <w:t>Then discussed his previous request for soft copies of members’ ICS Training Certificates for tracking qualifications of the members.</w:t>
      </w:r>
    </w:p>
    <w:p w:rsidR="00380F4D" w:rsidRPr="00380F4D" w:rsidRDefault="00380F4D" w:rsidP="00456D61">
      <w:r w:rsidRPr="00B1135A">
        <w:rPr>
          <w:b/>
        </w:rPr>
        <w:t>Tom, W5THS</w:t>
      </w:r>
      <w:r>
        <w:t>, brought up his modification to the trailer door handles, allowing them to be operated from the inside of the trailer as well as outside</w:t>
      </w:r>
      <w:r w:rsidR="00B1135A">
        <w:t>, and his additions of a white board and a heater</w:t>
      </w:r>
      <w:r>
        <w:t>. A conversation then ensued about other needs in the trailer, such as other radios, a battery charger, weather station</w:t>
      </w:r>
      <w:r w:rsidR="00B1135A">
        <w:t>, and more battery capacity. The Board approved purchase of a 3</w:t>
      </w:r>
      <w:r w:rsidR="00B1135A" w:rsidRPr="00B1135A">
        <w:rPr>
          <w:vertAlign w:val="superscript"/>
        </w:rPr>
        <w:t>rd</w:t>
      </w:r>
      <w:r w:rsidR="00B1135A">
        <w:t xml:space="preserve"> AGM battery, and </w:t>
      </w:r>
      <w:r w:rsidR="00B1135A" w:rsidRPr="00B1135A">
        <w:rPr>
          <w:b/>
        </w:rPr>
        <w:t>Brian, KG5WED</w:t>
      </w:r>
      <w:r w:rsidR="00B1135A">
        <w:t>, volunteered to donate a Midland Weather Alert Radio with a power cord that would allow it to work from 12VDC. Members also discussed marking the trailer with official emblems, and it was agreed to do so, with Tom consulting members for possible designs and layout. He will get a quote for these and present to the group for approval</w:t>
      </w:r>
    </w:p>
    <w:p w:rsidR="00070A62" w:rsidRDefault="00070A62" w:rsidP="00456D61">
      <w:r>
        <w:t>The meeting adjourned at approximately 2045hrs.</w:t>
      </w:r>
    </w:p>
    <w:p w:rsidR="00443E0D" w:rsidRDefault="00F03B73" w:rsidP="00456D61">
      <w:r>
        <w:rPr>
          <w:noProof/>
        </w:rPr>
        <w:lastRenderedPageBreak/>
        <w:drawing>
          <wp:inline distT="0" distB="0" distL="0" distR="0">
            <wp:extent cx="5943600" cy="866189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8661896"/>
                    </a:xfrm>
                    <a:prstGeom prst="rect">
                      <a:avLst/>
                    </a:prstGeom>
                    <a:noFill/>
                    <a:ln w="9525">
                      <a:noFill/>
                      <a:miter lim="800000"/>
                      <a:headEnd/>
                      <a:tailEnd/>
                    </a:ln>
                  </pic:spPr>
                </pic:pic>
              </a:graphicData>
            </a:graphic>
          </wp:inline>
        </w:drawing>
      </w:r>
    </w:p>
    <w:sectPr w:rsidR="00443E0D"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B70065"/>
    <w:multiLevelType w:val="hybridMultilevel"/>
    <w:tmpl w:val="9344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6D61"/>
    <w:rsid w:val="000525BD"/>
    <w:rsid w:val="0005652E"/>
    <w:rsid w:val="00070563"/>
    <w:rsid w:val="00070A62"/>
    <w:rsid w:val="00100B40"/>
    <w:rsid w:val="00104112"/>
    <w:rsid w:val="00127A99"/>
    <w:rsid w:val="00144CDB"/>
    <w:rsid w:val="001E5637"/>
    <w:rsid w:val="002002FF"/>
    <w:rsid w:val="002763CD"/>
    <w:rsid w:val="002B1689"/>
    <w:rsid w:val="00380F4D"/>
    <w:rsid w:val="00394DD4"/>
    <w:rsid w:val="00405FFC"/>
    <w:rsid w:val="00437615"/>
    <w:rsid w:val="00443E0D"/>
    <w:rsid w:val="004456DD"/>
    <w:rsid w:val="00456D61"/>
    <w:rsid w:val="00484466"/>
    <w:rsid w:val="004847DE"/>
    <w:rsid w:val="004C092B"/>
    <w:rsid w:val="004F3D77"/>
    <w:rsid w:val="00541459"/>
    <w:rsid w:val="0055058B"/>
    <w:rsid w:val="005F2AA0"/>
    <w:rsid w:val="006F0585"/>
    <w:rsid w:val="006F2A70"/>
    <w:rsid w:val="00734EA9"/>
    <w:rsid w:val="00747682"/>
    <w:rsid w:val="00754145"/>
    <w:rsid w:val="00763E44"/>
    <w:rsid w:val="007936D5"/>
    <w:rsid w:val="007C7E8D"/>
    <w:rsid w:val="007F1A71"/>
    <w:rsid w:val="00846D82"/>
    <w:rsid w:val="00851045"/>
    <w:rsid w:val="00874A1A"/>
    <w:rsid w:val="008C5125"/>
    <w:rsid w:val="008F13C9"/>
    <w:rsid w:val="0090534F"/>
    <w:rsid w:val="00927614"/>
    <w:rsid w:val="00970137"/>
    <w:rsid w:val="009B4025"/>
    <w:rsid w:val="009B4290"/>
    <w:rsid w:val="009E38A2"/>
    <w:rsid w:val="009E5CA9"/>
    <w:rsid w:val="00A16212"/>
    <w:rsid w:val="00B1135A"/>
    <w:rsid w:val="00B74E19"/>
    <w:rsid w:val="00BA3C4F"/>
    <w:rsid w:val="00C454BB"/>
    <w:rsid w:val="00C70D39"/>
    <w:rsid w:val="00C8744D"/>
    <w:rsid w:val="00CF5028"/>
    <w:rsid w:val="00CF641F"/>
    <w:rsid w:val="00D67532"/>
    <w:rsid w:val="00DF47CE"/>
    <w:rsid w:val="00E62F90"/>
    <w:rsid w:val="00EF6578"/>
    <w:rsid w:val="00F03B73"/>
    <w:rsid w:val="00F1623D"/>
    <w:rsid w:val="00F25241"/>
    <w:rsid w:val="00F710D1"/>
    <w:rsid w:val="00F8607F"/>
    <w:rsid w:val="00F94F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1036</TotalTime>
  <Pages>3</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2021-04-22T03:50:00Z</cp:lastPrinted>
  <dcterms:created xsi:type="dcterms:W3CDTF">2022-12-23T04:36:00Z</dcterms:created>
  <dcterms:modified xsi:type="dcterms:W3CDTF">2022-12-23T21:51:00Z</dcterms:modified>
</cp:coreProperties>
</file>